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rizwana hatim ali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INV/2026/2016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282081001926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66387118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29-03-2026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GR-1020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10.000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4000.000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4000.000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